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06EE0" w14:textId="77777777" w:rsidR="00C60F4A" w:rsidRDefault="00000000">
      <w:pPr>
        <w:jc w:val="center"/>
        <w:rPr>
          <w:rFonts w:ascii="宋体" w:hAnsi="宋体" w:hint="eastAsia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中国南海研究院2026年考核招聘高层次人才资格初审通过人员名单</w:t>
      </w:r>
    </w:p>
    <w:p w14:paraId="0F07B0F7" w14:textId="0EC48955" w:rsidR="00C60F4A" w:rsidRDefault="00000000">
      <w:pPr>
        <w:jc w:val="center"/>
        <w:rPr>
          <w:rFonts w:ascii="宋体" w:hAnsi="宋体" w:hint="eastAsia"/>
          <w:sz w:val="44"/>
          <w:szCs w:val="44"/>
        </w:rPr>
      </w:pPr>
      <w:r>
        <w:rPr>
          <w:rFonts w:ascii="宋体" w:hAnsi="宋体" w:hint="eastAsia"/>
          <w:sz w:val="30"/>
          <w:szCs w:val="30"/>
        </w:rPr>
        <w:t>（第</w:t>
      </w:r>
      <w:r w:rsidR="00FE248B">
        <w:rPr>
          <w:rFonts w:ascii="宋体" w:hAnsi="宋体" w:hint="eastAsia"/>
          <w:sz w:val="30"/>
          <w:szCs w:val="30"/>
        </w:rPr>
        <w:t>二</w:t>
      </w:r>
      <w:r>
        <w:rPr>
          <w:rFonts w:ascii="宋体" w:hAnsi="宋体" w:hint="eastAsia"/>
          <w:sz w:val="30"/>
          <w:szCs w:val="30"/>
        </w:rPr>
        <w:t>批）</w:t>
      </w:r>
    </w:p>
    <w:p w14:paraId="64F0B6F2" w14:textId="77777777" w:rsidR="00C60F4A" w:rsidRDefault="00C60F4A">
      <w:pPr>
        <w:jc w:val="center"/>
        <w:rPr>
          <w:rFonts w:ascii="宋体" w:hAnsi="宋体" w:hint="eastAsia"/>
          <w:b/>
          <w:bCs/>
          <w:sz w:val="44"/>
          <w:szCs w:val="44"/>
        </w:rPr>
      </w:pPr>
    </w:p>
    <w:tbl>
      <w:tblPr>
        <w:tblStyle w:val="a7"/>
        <w:tblW w:w="8840" w:type="dxa"/>
        <w:tblInd w:w="-318" w:type="dxa"/>
        <w:tblLook w:val="04A0" w:firstRow="1" w:lastRow="0" w:firstColumn="1" w:lastColumn="0" w:noHBand="0" w:noVBand="1"/>
      </w:tblPr>
      <w:tblGrid>
        <w:gridCol w:w="1091"/>
        <w:gridCol w:w="2014"/>
        <w:gridCol w:w="2940"/>
        <w:gridCol w:w="2795"/>
      </w:tblGrid>
      <w:tr w:rsidR="004E1758" w14:paraId="4C08B05A" w14:textId="7BD4D308" w:rsidTr="00C821D6">
        <w:trPr>
          <w:trHeight w:val="719"/>
        </w:trPr>
        <w:tc>
          <w:tcPr>
            <w:tcW w:w="1091" w:type="dxa"/>
            <w:vAlign w:val="center"/>
          </w:tcPr>
          <w:p w14:paraId="09C4F0AB" w14:textId="77777777" w:rsidR="004E1758" w:rsidRDefault="004E1758" w:rsidP="004E1758">
            <w:pPr>
              <w:spacing w:line="540" w:lineRule="exact"/>
              <w:jc w:val="center"/>
              <w:rPr>
                <w:rFonts w:ascii="宋体" w:hAnsi="宋体" w:hint="eastAsia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014" w:type="dxa"/>
            <w:vAlign w:val="center"/>
          </w:tcPr>
          <w:p w14:paraId="63518D7C" w14:textId="77777777" w:rsidR="004E1758" w:rsidRDefault="004E1758" w:rsidP="004E1758">
            <w:pPr>
              <w:spacing w:line="540" w:lineRule="exact"/>
              <w:jc w:val="center"/>
              <w:rPr>
                <w:rFonts w:ascii="宋体" w:hAnsi="宋体" w:hint="eastAsia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F9E5C" w14:textId="0929DE80" w:rsidR="004E1758" w:rsidRDefault="004E1758" w:rsidP="004E1758">
            <w:pPr>
              <w:spacing w:line="540" w:lineRule="exact"/>
              <w:jc w:val="center"/>
              <w:rPr>
                <w:rFonts w:ascii="宋体" w:hAnsi="宋体" w:hint="eastAsia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毕业院校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E533" w14:textId="565A364A" w:rsidR="004E1758" w:rsidRDefault="004E1758" w:rsidP="004E1758">
            <w:pPr>
              <w:spacing w:line="540" w:lineRule="exact"/>
              <w:ind w:firstLineChars="300" w:firstLine="964"/>
              <w:rPr>
                <w:rFonts w:hint="eastAsia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专业</w:t>
            </w:r>
          </w:p>
        </w:tc>
      </w:tr>
      <w:tr w:rsidR="004E1758" w14:paraId="026F1CF7" w14:textId="5355A2C7" w:rsidTr="00C821D6">
        <w:tc>
          <w:tcPr>
            <w:tcW w:w="1091" w:type="dxa"/>
            <w:vAlign w:val="center"/>
          </w:tcPr>
          <w:p w14:paraId="04625A52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FA54D" w14:textId="650AB48E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冉曾红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BDFB8" w14:textId="26497D90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重庆大学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2908D" w14:textId="31977C18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4E1758" w14:paraId="4795C892" w14:textId="5580260C" w:rsidTr="004E1758">
        <w:tc>
          <w:tcPr>
            <w:tcW w:w="1091" w:type="dxa"/>
            <w:vAlign w:val="center"/>
          </w:tcPr>
          <w:p w14:paraId="7B44EB2C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2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EF338" w14:textId="123E1B0C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苗玉霖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4E3EF" w14:textId="6C62C5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海南大学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0765F" w14:textId="2B9824B8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4E1758" w14:paraId="0CFC8B2F" w14:textId="3409F673" w:rsidTr="004E1758">
        <w:tc>
          <w:tcPr>
            <w:tcW w:w="1091" w:type="dxa"/>
            <w:vAlign w:val="center"/>
          </w:tcPr>
          <w:p w14:paraId="7AF4AAE1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3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C8449" w14:textId="6653CC8D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陈燚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9592C" w14:textId="243E635D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海南大学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06EBE" w14:textId="5D829DD0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4E1758" w14:paraId="290F0059" w14:textId="2BE56E7A" w:rsidTr="004E1758">
        <w:tc>
          <w:tcPr>
            <w:tcW w:w="1091" w:type="dxa"/>
            <w:vAlign w:val="center"/>
          </w:tcPr>
          <w:p w14:paraId="30DAB30D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4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3C2DA" w14:textId="702F5782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王迪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6C806" w14:textId="0876A774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苏州大学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C171D" w14:textId="7F3FF7BC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国际法</w:t>
            </w:r>
          </w:p>
        </w:tc>
      </w:tr>
      <w:tr w:rsidR="004E1758" w14:paraId="3EE1D238" w14:textId="7F9F7060" w:rsidTr="004E1758">
        <w:tc>
          <w:tcPr>
            <w:tcW w:w="1091" w:type="dxa"/>
            <w:vAlign w:val="center"/>
          </w:tcPr>
          <w:p w14:paraId="2863AEED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5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A718C" w14:textId="597E2005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俞昊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C5663" w14:textId="5A1BE129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上海财经大学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6FF99" w14:textId="7E794A8A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环境与资源保护法</w:t>
            </w:r>
          </w:p>
        </w:tc>
      </w:tr>
      <w:tr w:rsidR="004E1758" w14:paraId="2E6BF32F" w14:textId="7BA859A2" w:rsidTr="004E1758">
        <w:tc>
          <w:tcPr>
            <w:tcW w:w="1091" w:type="dxa"/>
            <w:vAlign w:val="center"/>
          </w:tcPr>
          <w:p w14:paraId="6B436C4B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6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E782D" w14:textId="569F3D53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常超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DB090" w14:textId="7A99D3EF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韩国庆南大学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39FE1" w14:textId="05FB59ED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区域学</w:t>
            </w:r>
          </w:p>
        </w:tc>
      </w:tr>
      <w:tr w:rsidR="004E1758" w14:paraId="440C4865" w14:textId="48993050" w:rsidTr="004E1758">
        <w:tc>
          <w:tcPr>
            <w:tcW w:w="1091" w:type="dxa"/>
            <w:vAlign w:val="center"/>
          </w:tcPr>
          <w:p w14:paraId="18504754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7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D107F" w14:textId="36008D5E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贺先青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03378" w14:textId="7A646331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南京大学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F4208" w14:textId="4D0CDE84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国际关系</w:t>
            </w:r>
          </w:p>
        </w:tc>
      </w:tr>
      <w:tr w:rsidR="004E1758" w14:paraId="36AA1215" w14:textId="0AF50600" w:rsidTr="004E1758">
        <w:tc>
          <w:tcPr>
            <w:tcW w:w="1091" w:type="dxa"/>
            <w:vAlign w:val="center"/>
          </w:tcPr>
          <w:p w14:paraId="12A84CA5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8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10931" w14:textId="4E3C1E6C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单悦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7C0BC" w14:textId="783E5A3D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美国北卡罗莱纳州立大学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3E059" w14:textId="6DF1F3AB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经济学</w:t>
            </w:r>
          </w:p>
        </w:tc>
      </w:tr>
      <w:tr w:rsidR="004E1758" w14:paraId="5D41CC60" w14:textId="4AF2B8EF" w:rsidTr="004E1758">
        <w:tc>
          <w:tcPr>
            <w:tcW w:w="1091" w:type="dxa"/>
            <w:vAlign w:val="center"/>
          </w:tcPr>
          <w:p w14:paraId="758CF8AC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9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C2CC270" w14:textId="0EF1A56D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付尧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D50A649" w14:textId="38DAC10C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东北财经大学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CAD7360" w14:textId="66F9A40A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世界经济</w:t>
            </w:r>
          </w:p>
        </w:tc>
      </w:tr>
      <w:tr w:rsidR="004E1758" w14:paraId="25C0168A" w14:textId="05301FD1" w:rsidTr="004E1758">
        <w:tc>
          <w:tcPr>
            <w:tcW w:w="1091" w:type="dxa"/>
            <w:vAlign w:val="center"/>
          </w:tcPr>
          <w:p w14:paraId="41F8857C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5BB50" w14:textId="67640A68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刘红晋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5D9D3" w14:textId="3B2CC73F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英国利兹大学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144A8" w14:textId="56F80959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 xml:space="preserve">哲学 </w:t>
            </w:r>
          </w:p>
        </w:tc>
      </w:tr>
      <w:tr w:rsidR="004E1758" w14:paraId="603B7EF0" w14:textId="3CF3AF8E" w:rsidTr="004E1758">
        <w:tc>
          <w:tcPr>
            <w:tcW w:w="1091" w:type="dxa"/>
            <w:vAlign w:val="center"/>
          </w:tcPr>
          <w:p w14:paraId="6A1231CE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11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DA42C" w14:textId="71536DF6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吴昊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14ADC" w14:textId="3A3DA6DF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吉林大学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2C236" w14:textId="7537A95C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4E1758" w14:paraId="0083CEC4" w14:textId="5E017379" w:rsidTr="004E1758">
        <w:tc>
          <w:tcPr>
            <w:tcW w:w="1091" w:type="dxa"/>
            <w:vAlign w:val="center"/>
          </w:tcPr>
          <w:p w14:paraId="20EC4407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12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A7C7D" w14:textId="28AE5FA5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游力亮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2F356" w14:textId="6A378104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台湾政治大学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7CB7C" w14:textId="24B00790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政治学</w:t>
            </w:r>
          </w:p>
        </w:tc>
      </w:tr>
      <w:tr w:rsidR="004E1758" w14:paraId="6300D701" w14:textId="3E064EC8" w:rsidTr="004E1758">
        <w:tc>
          <w:tcPr>
            <w:tcW w:w="1091" w:type="dxa"/>
            <w:vAlign w:val="center"/>
          </w:tcPr>
          <w:p w14:paraId="0B3869EC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13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434DD" w14:textId="449806BF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巩垚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39F33" w14:textId="6E5D65A5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兰州大学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91684" w14:textId="0EB3A591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中国史</w:t>
            </w:r>
          </w:p>
        </w:tc>
      </w:tr>
      <w:tr w:rsidR="004E1758" w14:paraId="003FB9F3" w14:textId="5EB180D8" w:rsidTr="004E1758">
        <w:tc>
          <w:tcPr>
            <w:tcW w:w="1091" w:type="dxa"/>
            <w:vAlign w:val="center"/>
          </w:tcPr>
          <w:p w14:paraId="4977BB6E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14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E385D" w14:textId="1747A402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石令奇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98D27" w14:textId="10115A10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西南大学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8D5D4" w14:textId="5D1346D1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中国史</w:t>
            </w:r>
          </w:p>
        </w:tc>
      </w:tr>
      <w:tr w:rsidR="004E1758" w14:paraId="65650F9F" w14:textId="1A200D6B" w:rsidTr="004E1758">
        <w:tc>
          <w:tcPr>
            <w:tcW w:w="1091" w:type="dxa"/>
            <w:vAlign w:val="center"/>
          </w:tcPr>
          <w:p w14:paraId="117736F3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15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3C80B" w14:textId="2345332F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李佳琳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52769" w14:textId="1775C76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上海财经大学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F8ED2" w14:textId="13BDAAFA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国际贸易</w:t>
            </w:r>
          </w:p>
        </w:tc>
      </w:tr>
      <w:tr w:rsidR="004E1758" w14:paraId="5A1A46B3" w14:textId="1C06FD09" w:rsidTr="004E1758">
        <w:tc>
          <w:tcPr>
            <w:tcW w:w="1091" w:type="dxa"/>
            <w:vAlign w:val="center"/>
          </w:tcPr>
          <w:p w14:paraId="679CAE5C" w14:textId="77777777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16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9DCB6" w14:textId="672FCF4D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杨伟峰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6A51B" w14:textId="6D6FA516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华东师范大学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60794" w14:textId="4EAE869A" w:rsidR="004E1758" w:rsidRPr="004E1758" w:rsidRDefault="004E1758" w:rsidP="004E1758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hint="eastAsia"/>
                <w:sz w:val="32"/>
                <w:szCs w:val="32"/>
              </w:rPr>
              <w:t>国际关系</w:t>
            </w:r>
          </w:p>
        </w:tc>
      </w:tr>
    </w:tbl>
    <w:p w14:paraId="75E8067F" w14:textId="77777777" w:rsidR="00C60F4A" w:rsidRDefault="00C60F4A">
      <w:pPr>
        <w:jc w:val="center"/>
      </w:pPr>
    </w:p>
    <w:p w14:paraId="41DCA651" w14:textId="77777777" w:rsidR="00C60F4A" w:rsidRDefault="00C60F4A"/>
    <w:sectPr w:rsidR="00C60F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47FCD" w14:textId="77777777" w:rsidR="00322BB7" w:rsidRDefault="00322BB7" w:rsidP="00FE248B">
      <w:r>
        <w:separator/>
      </w:r>
    </w:p>
  </w:endnote>
  <w:endnote w:type="continuationSeparator" w:id="0">
    <w:p w14:paraId="4CF690B6" w14:textId="77777777" w:rsidR="00322BB7" w:rsidRDefault="00322BB7" w:rsidP="00FE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D9B7D" w14:textId="77777777" w:rsidR="00322BB7" w:rsidRDefault="00322BB7" w:rsidP="00FE248B">
      <w:r>
        <w:separator/>
      </w:r>
    </w:p>
  </w:footnote>
  <w:footnote w:type="continuationSeparator" w:id="0">
    <w:p w14:paraId="6B452C4F" w14:textId="77777777" w:rsidR="00322BB7" w:rsidRDefault="00322BB7" w:rsidP="00FE2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50F"/>
    <w:rsid w:val="001070B1"/>
    <w:rsid w:val="001A3CBE"/>
    <w:rsid w:val="001B70E6"/>
    <w:rsid w:val="00252EAF"/>
    <w:rsid w:val="00322BB7"/>
    <w:rsid w:val="004E1758"/>
    <w:rsid w:val="00542977"/>
    <w:rsid w:val="0054650F"/>
    <w:rsid w:val="005E622D"/>
    <w:rsid w:val="008E1635"/>
    <w:rsid w:val="00AF5165"/>
    <w:rsid w:val="00C60F4A"/>
    <w:rsid w:val="00CB0BAD"/>
    <w:rsid w:val="00DC7647"/>
    <w:rsid w:val="00F74DB1"/>
    <w:rsid w:val="00FE248B"/>
    <w:rsid w:val="0E045C1B"/>
    <w:rsid w:val="6A3E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CDA61"/>
  <w15:docId w15:val="{81BFB9E7-3E74-4A35-8ABB-F4FB31C5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asuspro</dc:creator>
  <cp:lastModifiedBy>ZHU.LL</cp:lastModifiedBy>
  <cp:revision>7</cp:revision>
  <dcterms:created xsi:type="dcterms:W3CDTF">2026-03-23T00:42:00Z</dcterms:created>
  <dcterms:modified xsi:type="dcterms:W3CDTF">2026-09-21T00:43:00Z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eyJoZGlkIjoiM2ZmMzM2NTJjMzUxNWMzODY1OTk4ZGUwN2YyZjFiNzIiLCJ1c2VySWQiOiI1MjMzMTc1MDcifQ==</vt:lpwstr>
  </property>
  <property fmtid="{D5CDD505-2E9C-101B-9397-08002B2CF9AE}" pid="4" name="ICV">
    <vt:lpwstr>789343BEAFA74AB8942E1F83E585242D_13</vt:lpwstr>
  </property>
</Properties>
</file>